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2D56" w14:textId="77777777" w:rsidR="003D7828" w:rsidRDefault="00352C2E" w:rsidP="00352C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52C2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Cuestionario </w:t>
      </w:r>
    </w:p>
    <w:p w14:paraId="2C222450" w14:textId="4956B70E" w:rsidR="00892295" w:rsidRDefault="003D7828" w:rsidP="00352C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P</w:t>
      </w:r>
      <w:r w:rsidR="00352C2E" w:rsidRPr="00352C2E">
        <w:rPr>
          <w:rFonts w:ascii="Times New Roman" w:hAnsi="Times New Roman" w:cs="Times New Roman"/>
          <w:b/>
          <w:bCs/>
          <w:sz w:val="24"/>
          <w:szCs w:val="24"/>
          <w:lang w:val="es-ES"/>
        </w:rPr>
        <w:t>roceso Editorial libro</w:t>
      </w:r>
    </w:p>
    <w:p w14:paraId="39B2BF70" w14:textId="71A713EF" w:rsidR="00352C2E" w:rsidRDefault="00352C2E" w:rsidP="00352C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31B4B33B" w14:textId="77777777" w:rsidR="00075F18" w:rsidRDefault="00075F18" w:rsidP="00352C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20827B43" w14:textId="62A24D64" w:rsidR="00352C2E" w:rsidRDefault="00352C2E" w:rsidP="00352C2E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52C2E">
        <w:rPr>
          <w:rFonts w:ascii="Times New Roman" w:hAnsi="Times New Roman" w:cs="Times New Roman"/>
          <w:b/>
          <w:bCs/>
          <w:sz w:val="24"/>
          <w:szCs w:val="24"/>
          <w:lang w:val="es-ES"/>
        </w:rPr>
        <w:t>¿La obra se publicará física, digital, o en ambas versiones?</w:t>
      </w:r>
    </w:p>
    <w:p w14:paraId="266B066C" w14:textId="62878397" w:rsidR="00352C2E" w:rsidRDefault="00352C2E" w:rsidP="00352C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3D02448" w14:textId="630C8B43" w:rsidR="00352C2E" w:rsidRDefault="00352C2E" w:rsidP="00352C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32F13BF" w14:textId="79D9FD00" w:rsidR="00997BB5" w:rsidRDefault="00717264" w:rsidP="00717264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¿Se cuenta con </w:t>
      </w:r>
      <w:r w:rsidR="00997BB5">
        <w:rPr>
          <w:rFonts w:ascii="Times New Roman" w:hAnsi="Times New Roman" w:cs="Times New Roman"/>
          <w:b/>
          <w:bCs/>
          <w:sz w:val="24"/>
          <w:szCs w:val="24"/>
          <w:lang w:val="es-ES"/>
        </w:rPr>
        <w:t>presupuesto para gestionar el proceso editorial?</w:t>
      </w:r>
      <w:r w:rsidR="00E251AD">
        <w:rPr>
          <w:rStyle w:val="Refdenotaalpie"/>
          <w:rFonts w:ascii="Times New Roman" w:hAnsi="Times New Roman" w:cs="Times New Roman"/>
          <w:b/>
          <w:bCs/>
          <w:sz w:val="24"/>
          <w:szCs w:val="24"/>
          <w:lang w:val="es-ES"/>
        </w:rPr>
        <w:footnoteReference w:id="1"/>
      </w:r>
    </w:p>
    <w:p w14:paraId="3ACBD99E" w14:textId="79D7A4F3" w:rsidR="001407D7" w:rsidRDefault="001407D7" w:rsidP="001407D7">
      <w:pPr>
        <w:pStyle w:val="Prrafodelist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60E00A2B" w14:textId="77777777" w:rsidR="003D7828" w:rsidRDefault="003D7828" w:rsidP="001407D7">
      <w:pPr>
        <w:pStyle w:val="Prrafodelist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901151B" w14:textId="1EB96EE7" w:rsidR="001407D7" w:rsidRDefault="00A63A46" w:rsidP="00A63A4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En caso de que la obra sea impresa</w:t>
      </w:r>
      <w:r w:rsidR="003D7828">
        <w:rPr>
          <w:rFonts w:ascii="Times New Roman" w:hAnsi="Times New Roman" w:cs="Times New Roman"/>
          <w:b/>
          <w:bCs/>
          <w:sz w:val="24"/>
          <w:szCs w:val="24"/>
          <w:lang w:val="es-ES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¿cuántos ejemplares se tienen presupuestados?</w:t>
      </w:r>
    </w:p>
    <w:p w14:paraId="3515C083" w14:textId="0DF2F242" w:rsidR="00A63A46" w:rsidRDefault="00A63A46" w:rsidP="00A63A46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3C449143" w14:textId="77777777" w:rsidR="003D7828" w:rsidRPr="00A63A46" w:rsidRDefault="003D7828" w:rsidP="00A63A46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66931EE9" w14:textId="077FEE91" w:rsidR="00A63A46" w:rsidRDefault="00A63A46" w:rsidP="00A63A4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¿La obra será diagramada solicitando apoyo del Área de Contenidos UCN, o se realizará con empresa externa?</w:t>
      </w:r>
    </w:p>
    <w:p w14:paraId="53B6EC78" w14:textId="2D859587" w:rsidR="00A63A46" w:rsidRDefault="00A63A46" w:rsidP="00A63A46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8C61BE1" w14:textId="77777777" w:rsidR="003D7828" w:rsidRPr="00A63A46" w:rsidRDefault="003D7828" w:rsidP="00A63A46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1EFC64E2" w14:textId="22DBF784" w:rsidR="00A63A46" w:rsidRDefault="00A63A46" w:rsidP="00A63A4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¿Se cuenta con presupuesto para pago de evaluadores externos, o se deberá proceder con la búsqueda de pares que realicen el ejercicio de forma gratuita?</w:t>
      </w:r>
    </w:p>
    <w:p w14:paraId="40AA48C3" w14:textId="77777777" w:rsidR="00997BB5" w:rsidRDefault="00997BB5" w:rsidP="00997B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5B488FDC" w14:textId="77777777" w:rsidR="00997BB5" w:rsidRDefault="00997BB5" w:rsidP="00997B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sectPr w:rsidR="00997BB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88B31" w14:textId="77777777" w:rsidR="00EB6D92" w:rsidRDefault="00EB6D92" w:rsidP="00E251AD">
      <w:pPr>
        <w:spacing w:after="0" w:line="240" w:lineRule="auto"/>
      </w:pPr>
      <w:r>
        <w:separator/>
      </w:r>
    </w:p>
  </w:endnote>
  <w:endnote w:type="continuationSeparator" w:id="0">
    <w:p w14:paraId="23217BC9" w14:textId="77777777" w:rsidR="00EB6D92" w:rsidRDefault="00EB6D92" w:rsidP="00E2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6D5A" w14:textId="77777777" w:rsidR="00EC1BC9" w:rsidRDefault="00EC1B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52A6" w14:textId="50A2E633" w:rsidR="00866BEB" w:rsidRPr="00866BEB" w:rsidRDefault="00866BEB" w:rsidP="00866BEB">
    <w:pPr>
      <w:pStyle w:val="Piedepgina"/>
      <w:jc w:val="right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7951" w14:textId="77777777" w:rsidR="00EC1BC9" w:rsidRDefault="00EC1B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426F" w14:textId="77777777" w:rsidR="00EB6D92" w:rsidRDefault="00EB6D92" w:rsidP="00E251AD">
      <w:pPr>
        <w:spacing w:after="0" w:line="240" w:lineRule="auto"/>
      </w:pPr>
      <w:r>
        <w:separator/>
      </w:r>
    </w:p>
  </w:footnote>
  <w:footnote w:type="continuationSeparator" w:id="0">
    <w:p w14:paraId="2556B792" w14:textId="77777777" w:rsidR="00EB6D92" w:rsidRDefault="00EB6D92" w:rsidP="00E251AD">
      <w:pPr>
        <w:spacing w:after="0" w:line="240" w:lineRule="auto"/>
      </w:pPr>
      <w:r>
        <w:continuationSeparator/>
      </w:r>
    </w:p>
  </w:footnote>
  <w:footnote w:id="1">
    <w:p w14:paraId="6F9C79D2" w14:textId="388BC139" w:rsidR="00E251AD" w:rsidRPr="00E251AD" w:rsidRDefault="00E251AD" w:rsidP="00E251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Aunque el proceso editorial se adelanta desde </w:t>
      </w:r>
      <w:r w:rsidR="00FB37EA">
        <w:rPr>
          <w:rFonts w:ascii="Times New Roman" w:hAnsi="Times New Roman" w:cs="Times New Roman"/>
          <w:sz w:val="24"/>
          <w:szCs w:val="24"/>
          <w:lang w:val="es-ES"/>
        </w:rPr>
        <w:t>la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C</w:t>
      </w:r>
      <w:r w:rsidR="00FB37EA">
        <w:rPr>
          <w:rFonts w:ascii="Times New Roman" w:hAnsi="Times New Roman" w:cs="Times New Roman"/>
          <w:sz w:val="24"/>
          <w:szCs w:val="24"/>
          <w:lang w:val="es-ES"/>
        </w:rPr>
        <w:t>oordinación de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Investigaciones e Innovación, la facultad, grupo o área que solicita la </w:t>
      </w:r>
      <w:r w:rsidR="00FB37EA">
        <w:rPr>
          <w:rFonts w:ascii="Times New Roman" w:hAnsi="Times New Roman" w:cs="Times New Roman"/>
          <w:sz w:val="24"/>
          <w:szCs w:val="24"/>
          <w:lang w:val="es-ES"/>
        </w:rPr>
        <w:t>publicación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debe contar con presupuesto para: i) pago de ISBN (físico, digital, o ambos); ii) pago de correo certificado para envío de los cinco ejemplares propios del depósito legal (3 bibliotecas en Bogotá y una en Medellín); iii) costos de correo certificado para envío de ejemplares a otras bibliotecas </w:t>
      </w:r>
      <w:r w:rsidR="001407D7">
        <w:rPr>
          <w:rFonts w:ascii="Times New Roman" w:hAnsi="Times New Roman" w:cs="Times New Roman"/>
          <w:sz w:val="24"/>
          <w:szCs w:val="24"/>
          <w:lang w:val="es-ES"/>
        </w:rPr>
        <w:t xml:space="preserve">y entidades estatales y privadas; iv)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costos de diseño (en caso de que no se haga desde el Área de </w:t>
      </w:r>
      <w:r w:rsidR="001407D7">
        <w:rPr>
          <w:rFonts w:ascii="Times New Roman" w:hAnsi="Times New Roman" w:cs="Times New Roman"/>
          <w:sz w:val="24"/>
          <w:szCs w:val="24"/>
          <w:lang w:val="es-ES"/>
        </w:rPr>
        <w:t>C</w:t>
      </w:r>
      <w:r>
        <w:rPr>
          <w:rFonts w:ascii="Times New Roman" w:hAnsi="Times New Roman" w:cs="Times New Roman"/>
          <w:sz w:val="24"/>
          <w:szCs w:val="24"/>
          <w:lang w:val="es-ES"/>
        </w:rPr>
        <w:t>ontenidos, sino externamente); costos de imprenta (en caso de que la obra sea impresa); pago a evaluadores (en caso de que se cuente con presupuesto para este menester; no es obligatorio</w:t>
      </w:r>
      <w:r w:rsidR="001407D7">
        <w:rPr>
          <w:rFonts w:ascii="Times New Roman" w:hAnsi="Times New Roman" w:cs="Times New Roman"/>
          <w:sz w:val="24"/>
          <w:szCs w:val="24"/>
          <w:lang w:val="es-ES"/>
        </w:rPr>
        <w:t>,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tanto se pueden buscar pares que hagan el ejercicio gratis)</w:t>
      </w:r>
      <w:r w:rsidR="001407D7">
        <w:rPr>
          <w:rFonts w:ascii="Times New Roman" w:hAnsi="Times New Roman" w:cs="Times New Roman"/>
          <w:sz w:val="24"/>
          <w:szCs w:val="24"/>
          <w:lang w:val="es-E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5E2A" w14:textId="77777777" w:rsidR="00EC1BC9" w:rsidRDefault="00EC1B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47875" w14:textId="53C3A4F4" w:rsidR="00F80B4C" w:rsidRDefault="00FB37EA">
    <w:pPr>
      <w:pStyle w:val="Encabezado"/>
    </w:pPr>
    <w:r w:rsidRPr="007E6BE8">
      <w:rPr>
        <w:noProof/>
      </w:rPr>
      <w:drawing>
        <wp:inline distT="0" distB="0" distL="0" distR="0" wp14:anchorId="787485DB" wp14:editId="3F0C3E6D">
          <wp:extent cx="5343525" cy="695325"/>
          <wp:effectExtent l="0" t="0" r="9525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957" t="28583" r="25743" b="60033"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9CA4" w14:textId="77777777" w:rsidR="00EC1BC9" w:rsidRDefault="00EC1B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33486"/>
    <w:multiLevelType w:val="hybridMultilevel"/>
    <w:tmpl w:val="C0D2DF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2E"/>
    <w:rsid w:val="00075F18"/>
    <w:rsid w:val="00080D6D"/>
    <w:rsid w:val="001407D7"/>
    <w:rsid w:val="002670AF"/>
    <w:rsid w:val="00352C2E"/>
    <w:rsid w:val="00387C3A"/>
    <w:rsid w:val="003D7828"/>
    <w:rsid w:val="00524A1D"/>
    <w:rsid w:val="005E4F77"/>
    <w:rsid w:val="00717264"/>
    <w:rsid w:val="007722B9"/>
    <w:rsid w:val="007C42AA"/>
    <w:rsid w:val="00866BEB"/>
    <w:rsid w:val="00892295"/>
    <w:rsid w:val="00997BB5"/>
    <w:rsid w:val="009E26A8"/>
    <w:rsid w:val="00A63A46"/>
    <w:rsid w:val="00C76CA4"/>
    <w:rsid w:val="00E251AD"/>
    <w:rsid w:val="00E307FE"/>
    <w:rsid w:val="00EB6D92"/>
    <w:rsid w:val="00EC1BC9"/>
    <w:rsid w:val="00F80B4C"/>
    <w:rsid w:val="00FB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75A772"/>
  <w15:chartTrackingRefBased/>
  <w15:docId w15:val="{71603101-281E-4810-9F52-4CFA98AB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52C2E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E251A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251A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251AD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80B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0B4C"/>
  </w:style>
  <w:style w:type="paragraph" w:styleId="Piedepgina">
    <w:name w:val="footer"/>
    <w:basedOn w:val="Normal"/>
    <w:link w:val="PiedepginaCar"/>
    <w:uiPriority w:val="99"/>
    <w:unhideWhenUsed/>
    <w:rsid w:val="00F80B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0B4C"/>
  </w:style>
  <w:style w:type="character" w:styleId="Hipervnculo">
    <w:name w:val="Hyperlink"/>
    <w:uiPriority w:val="99"/>
    <w:unhideWhenUsed/>
    <w:rsid w:val="00866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Image xmlns="0dc48f2b-d7ae-4813-9dcd-8c6720f52952">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</_dlc_BarcodeImage>
    <_dlc_BarcodeValue xmlns="0dc48f2b-d7ae-4813-9dcd-8c6720f52952">9492361479</_dlc_BarcodeValue>
    <_dlc_BarcodePreview xmlns="0dc48f2b-d7ae-4813-9dcd-8c6720f52952">
      <Url>http://intranet.ucn.edu.co/saic/investigacion-e-innovacion/_layouts/barcodeimagefromitem.aspx?ID=20&amp;list=c50c9407-f9a2-4fb3-8022-be58e05ed437</Url>
      <Description>Código de barras: 9492361479</Description>
    </_dlc_BarcodePreview>
    <_dlc_DocId xmlns="0dc48f2b-d7ae-4813-9dcd-8c6720f52952">U2C2NX0HG1XT-594-20</_dlc_DocId>
    <_dlc_DocIdUrl xmlns="0dc48f2b-d7ae-4813-9dcd-8c6720f52952">
      <Url>http://intranet.ucn.edu.co/saic/investigacion-e-innovacion/_layouts/DocIdRedir.aspx?ID=U2C2NX0HG1XT-594-20</Url>
      <Description>U2C2NX0HG1XT-594-20</Description>
    </_dlc_DocIdUrl>
    <PP_Años xmlns="0dc48f2b-d7ae-4813-9dcd-8c6720f52952" xsi:nil="true"/>
    <pp_mediciones xmlns="0dc48f2b-d7ae-4813-9dcd-8c6720f52952" xsi:nil="true"/>
    <pp_trimestres xmlns="0dc48f2b-d7ae-4813-9dcd-8c6720f5295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18A0FFC7BA9E42A8ECC800A24E0BAC" ma:contentTypeVersion="17" ma:contentTypeDescription="Crear nuevo documento." ma:contentTypeScope="" ma:versionID="9260bb03b11d89fb7bb4a5c97a104757">
  <xsd:schema xmlns:xsd="http://www.w3.org/2001/XMLSchema" xmlns:xs="http://www.w3.org/2001/XMLSchema" xmlns:p="http://schemas.microsoft.com/office/2006/metadata/properties" xmlns:ns1="http://schemas.microsoft.com/sharepoint/v3" xmlns:ns2="0dc48f2b-d7ae-4813-9dcd-8c6720f52952" targetNamespace="http://schemas.microsoft.com/office/2006/metadata/properties" ma:root="true" ma:fieldsID="01df90e092116098833f4bb495457a6b" ns1:_="" ns2:_="">
    <xsd:import namespace="http://schemas.microsoft.com/sharepoint/v3"/>
    <xsd:import namespace="0dc48f2b-d7ae-4813-9dcd-8c6720f529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P_Años" minOccurs="0"/>
                <xsd:element ref="ns2:pp_trimestres" minOccurs="0"/>
                <xsd:element ref="ns2:pp_mediciones" minOccurs="0"/>
                <xsd:element ref="ns1:_dlc_Exempt" minOccurs="0"/>
                <xsd:element ref="ns2:_dlc_BarcodeValue" minOccurs="0"/>
                <xsd:element ref="ns2:_dlc_BarcodeImage" minOccurs="0"/>
                <xsd:element ref="ns2:_dlc_BarcodeP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4" nillable="true" ma:displayName="Excluir de la directiva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48f2b-d7ae-4813-9dcd-8c6720f529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  <xsd:element name="PP_Años" ma:index="11" nillable="true" ma:displayName="Año" ma:list="{60907470-e363-47ab-8656-4fe129a4fca3}" ma:internalName="PP_A_x00f1_os" ma:showField="Title" ma:web="0dc48f2b-d7ae-4813-9dcd-8c6720f52952">
      <xsd:simpleType>
        <xsd:restriction base="dms:Lookup"/>
      </xsd:simpleType>
    </xsd:element>
    <xsd:element name="pp_trimestres" ma:index="12" nillable="true" ma:displayName="Trimestre" ma:list="{0509a3b6-5311-40d8-9ce0-e955cb0a81be}" ma:internalName="pp_trimestres" ma:showField="Title" ma:web="0dc48f2b-d7ae-4813-9dcd-8c6720f52952">
      <xsd:simpleType>
        <xsd:restriction base="dms:Lookup"/>
      </xsd:simpleType>
    </xsd:element>
    <xsd:element name="pp_mediciones" ma:index="13" nillable="true" ma:displayName="Medición" ma:list="{0a9aaae9-59de-471e-8174-9284c242a65d}" ma:internalName="pp_mediciones" ma:showField="Title" ma:web="0dc48f2b-d7ae-4813-9dcd-8c6720f52952">
      <xsd:simpleType>
        <xsd:restriction base="dms:Lookup"/>
      </xsd:simpleType>
    </xsd:element>
    <xsd:element name="_dlc_BarcodeValue" ma:index="15" nillable="true" ma:displayName="Valor de código de barras" ma:description="El valor del código de barras asignado a este elemento." ma:internalName="_dlc_BarcodeValue" ma:readOnly="true">
      <xsd:simpleType>
        <xsd:restriction base="dms:Text"/>
      </xsd:simpleType>
    </xsd:element>
    <xsd:element name="_dlc_BarcodeImage" ma:index="16" nillable="true" ma:displayName="Imagen del código de barras" ma:description="" ma:hidden="true" ma:internalName="_dlc_BarcodeImage" ma:readOnly="false">
      <xsd:simpleType>
        <xsd:restriction base="dms:Note"/>
      </xsd:simpleType>
    </xsd:element>
    <xsd:element name="_dlc_BarcodePreview" ma:index="17" nillable="true" ma:displayName="Código de barras" ma:description="Código de barras asignado a este elemento.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olicyDirtyBag xmlns="microsoft.office.server.policy.changes">
  <Microsoft.Office.RecordsManagement.PolicyFeatures.Barcode op="Change"/>
</PolicyDirtyBag>
</file>

<file path=customXml/item5.xml><?xml version="1.0" encoding="utf-8"?>
<?mso-contentType ?>
<p:Policy xmlns:p="office.server.policy" id="" local="true">
  <p:Name>Documento</p:Name>
  <p:Description/>
  <p:Statement/>
  <p:PolicyItems>
    <p:PolicyItem featureId="Microsoft.Office.RecordsManagement.PolicyFeatures.Barcode" staticId="0x0101|-708099503" UniqueId="5f0dc4ee-b0d0-414b-a1f1-a519a0bde050">
      <p:Name>Códigos de barras</p:Name>
      <p:Description>Genera identificadores únicos que se pueden insertar en documentos de Microsoft Office. También se pueden utilizar códigos de barras para buscar documentos.</p:Description>
      <p:CustomData>
        <barcode/>
      </p:CustomData>
    </p:PolicyItem>
  </p:PolicyItems>
</p:Policy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Barcode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Microsoft.Office.RecordsManagement.Internal.BarcodeHandler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F01C5-1B3C-41EE-92C9-B7C117B9453A}">
  <ds:schemaRefs>
    <ds:schemaRef ds:uri="http://schemas.microsoft.com/office/2006/metadata/properties"/>
    <ds:schemaRef ds:uri="http://schemas.microsoft.com/office/infopath/2007/PartnerControls"/>
    <ds:schemaRef ds:uri="0dc48f2b-d7ae-4813-9dcd-8c6720f52952"/>
  </ds:schemaRefs>
</ds:datastoreItem>
</file>

<file path=customXml/itemProps2.xml><?xml version="1.0" encoding="utf-8"?>
<ds:datastoreItem xmlns:ds="http://schemas.openxmlformats.org/officeDocument/2006/customXml" ds:itemID="{E7663C14-9045-4517-A5E4-2D6723349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c48f2b-d7ae-4813-9dcd-8c6720f529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263C54-FE46-4CA8-B85A-78A2641770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773E6-98CD-490A-8C4E-4B35EF741D8A}">
  <ds:schemaRefs>
    <ds:schemaRef ds:uri="microsoft.office.server.policy.changes"/>
  </ds:schemaRefs>
</ds:datastoreItem>
</file>

<file path=customXml/itemProps5.xml><?xml version="1.0" encoding="utf-8"?>
<ds:datastoreItem xmlns:ds="http://schemas.openxmlformats.org/officeDocument/2006/customXml" ds:itemID="{37A9B952-B359-4911-850A-F7C1B325BD6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F288EC7B-667D-4263-B792-B466F1C526A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6F67955-4CEF-43D8-8B03-1DC20E8B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PEREZ MUNERA</dc:creator>
  <cp:keywords/>
  <dc:description/>
  <cp:lastModifiedBy>DIEGO ALEJANDRO PEREZ MUNERA</cp:lastModifiedBy>
  <cp:revision>17</cp:revision>
  <dcterms:created xsi:type="dcterms:W3CDTF">2021-05-05T15:55:00Z</dcterms:created>
  <dcterms:modified xsi:type="dcterms:W3CDTF">2021-10-13T18:55:00Z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c077af15-5e44-41d9-82df-98ef1761bea5</vt:lpwstr>
  </property>
  <property fmtid="{D5CDD505-2E9C-101B-9397-08002B2CF9AE}" pid="3" name="ContentTypeId">
    <vt:lpwstr>0x0101002418A0FFC7BA9E42A8ECC800A24E0BAC</vt:lpwstr>
  </property>
</Properties>
</file>